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F6" w:rsidRPr="007C20BB" w:rsidRDefault="009D79F6" w:rsidP="009D79F6">
      <w:pPr>
        <w:rPr>
          <w:rFonts w:ascii="Chiller" w:hAnsi="Chiller"/>
          <w:sz w:val="44"/>
          <w:szCs w:val="44"/>
        </w:rPr>
      </w:pPr>
    </w:p>
    <w:p w:rsidR="009D79F6" w:rsidRPr="007C20BB" w:rsidRDefault="009D79F6" w:rsidP="009D79F6">
      <w:pPr>
        <w:jc w:val="center"/>
        <w:rPr>
          <w:b/>
          <w:sz w:val="44"/>
          <w:szCs w:val="44"/>
        </w:rPr>
      </w:pPr>
      <w:r w:rsidRPr="007C20BB">
        <w:rPr>
          <w:rFonts w:ascii="Chiller" w:hAnsi="Chiller"/>
          <w:b/>
          <w:sz w:val="44"/>
          <w:szCs w:val="44"/>
        </w:rPr>
        <w:t>PRÁZDNINY S KOMUNTNÍM CENTREM</w:t>
      </w:r>
    </w:p>
    <w:p w:rsidR="009D79F6" w:rsidRDefault="009D79F6" w:rsidP="009D79F6"/>
    <w:p w:rsidR="009D79F6" w:rsidRPr="00644DB2" w:rsidRDefault="009D79F6" w:rsidP="009D79F6">
      <w:pPr>
        <w:jc w:val="center"/>
        <w:rPr>
          <w:rFonts w:ascii="Papyrus" w:hAnsi="Papyrus" w:cs="Calibri"/>
          <w:b/>
          <w:sz w:val="32"/>
          <w:szCs w:val="32"/>
        </w:rPr>
      </w:pPr>
      <w:r w:rsidRPr="00644DB2">
        <w:rPr>
          <w:rFonts w:ascii="Papyrus" w:hAnsi="Papyrus" w:cs="Calibri"/>
          <w:b/>
          <w:sz w:val="32"/>
          <w:szCs w:val="32"/>
        </w:rPr>
        <w:t>PASTELKA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 xml:space="preserve">Všechny tvořivé děti </w:t>
      </w:r>
      <w:proofErr w:type="gramStart"/>
      <w:r w:rsidRPr="007C20BB">
        <w:rPr>
          <w:rFonts w:ascii="Century" w:hAnsi="Century" w:cs="Calibri"/>
          <w:sz w:val="28"/>
          <w:szCs w:val="28"/>
        </w:rPr>
        <w:t>zveme</w:t>
      </w:r>
      <w:proofErr w:type="gramEnd"/>
      <w:r w:rsidRPr="007C20BB">
        <w:rPr>
          <w:rFonts w:ascii="Century" w:hAnsi="Century" w:cs="Calibri"/>
          <w:sz w:val="28"/>
          <w:szCs w:val="28"/>
        </w:rPr>
        <w:t xml:space="preserve"> do našeho prázdninového kurzu </w:t>
      </w:r>
      <w:proofErr w:type="gramStart"/>
      <w:r w:rsidRPr="007C20BB">
        <w:rPr>
          <w:rFonts w:ascii="Century" w:hAnsi="Century" w:cs="Calibri"/>
          <w:sz w:val="28"/>
          <w:szCs w:val="28"/>
        </w:rPr>
        <w:t>Pastelka</w:t>
      </w:r>
      <w:proofErr w:type="gramEnd"/>
      <w:r w:rsidRPr="007C20BB">
        <w:rPr>
          <w:rFonts w:ascii="Century" w:hAnsi="Century" w:cs="Calibri"/>
          <w:sz w:val="28"/>
          <w:szCs w:val="28"/>
        </w:rPr>
        <w:t>. Budeme zde kreslit, malovat, modelovat, ale podíváme se také společně na zub i jiným výtvarným technikám. Děti budou potřebovat pouze výtvarné pomůcky.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>Uvidíme se každou prázdninovou středu od 10 do 11:30 hodi</w:t>
      </w:r>
      <w:bookmarkStart w:id="0" w:name="_GoBack"/>
      <w:bookmarkEnd w:id="0"/>
      <w:r w:rsidRPr="007C20BB">
        <w:rPr>
          <w:rFonts w:ascii="Century" w:hAnsi="Century" w:cs="Calibri"/>
          <w:sz w:val="28"/>
          <w:szCs w:val="28"/>
        </w:rPr>
        <w:t xml:space="preserve">n v Komunitním centru. 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 xml:space="preserve">Komunitní centrum poskytuje zdarma. 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 xml:space="preserve">Pro přihlášení dětí volejte na číslo 737 764 112 nebo se zastavte v Komunitním centru. </w:t>
      </w:r>
    </w:p>
    <w:p w:rsidR="009D79F6" w:rsidRPr="001A5E87" w:rsidRDefault="009D79F6" w:rsidP="009D79F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drawing>
          <wp:inline distT="0" distB="0" distL="0" distR="0" wp14:anchorId="4CD27BF0" wp14:editId="41E97829">
            <wp:extent cx="4476750" cy="442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E6" w:rsidRDefault="009777E6"/>
    <w:sectPr w:rsidR="009777E6" w:rsidSect="009D79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6"/>
    <w:rsid w:val="00117D55"/>
    <w:rsid w:val="002F2EEF"/>
    <w:rsid w:val="009777E6"/>
    <w:rsid w:val="009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Mlada Bc.</dc:creator>
  <cp:lastModifiedBy>Richterová Mlada Bc.</cp:lastModifiedBy>
  <cp:revision>1</cp:revision>
  <dcterms:created xsi:type="dcterms:W3CDTF">2021-06-30T09:14:00Z</dcterms:created>
  <dcterms:modified xsi:type="dcterms:W3CDTF">2021-06-30T09:15:00Z</dcterms:modified>
</cp:coreProperties>
</file>