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31" w:rsidRDefault="00E15B31" w:rsidP="001C1A69">
      <w:pPr>
        <w:jc w:val="center"/>
        <w:rPr>
          <w:sz w:val="48"/>
          <w:szCs w:val="48"/>
        </w:rPr>
      </w:pPr>
    </w:p>
    <w:p w:rsidR="001C1A69" w:rsidRPr="00E15B31" w:rsidRDefault="00E15B31" w:rsidP="001C1A69">
      <w:pPr>
        <w:jc w:val="center"/>
        <w:rPr>
          <w:b/>
          <w:sz w:val="72"/>
          <w:szCs w:val="72"/>
        </w:rPr>
      </w:pPr>
      <w:r w:rsidRPr="00E15B31">
        <w:rPr>
          <w:b/>
          <w:sz w:val="72"/>
          <w:szCs w:val="72"/>
        </w:rPr>
        <w:t xml:space="preserve">OPĚT OTEVÍRÁME </w:t>
      </w:r>
      <w:r w:rsidRPr="00E15B31">
        <w:rPr>
          <w:b/>
          <w:sz w:val="72"/>
          <w:szCs w:val="72"/>
        </w:rPr>
        <w:sym w:font="Wingdings" w:char="F04A"/>
      </w:r>
    </w:p>
    <w:p w:rsidR="00E15B31" w:rsidRDefault="00E15B31" w:rsidP="001C1A69">
      <w:pPr>
        <w:jc w:val="center"/>
        <w:rPr>
          <w:b/>
          <w:color w:val="FF0000"/>
          <w:sz w:val="48"/>
          <w:szCs w:val="48"/>
          <w:u w:val="single"/>
        </w:rPr>
      </w:pPr>
    </w:p>
    <w:p w:rsidR="001C1A69" w:rsidRPr="001C1A69" w:rsidRDefault="001C1A69" w:rsidP="001C1A69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1C1A69">
        <w:rPr>
          <w:b/>
          <w:color w:val="FF0000"/>
          <w:sz w:val="48"/>
          <w:szCs w:val="48"/>
          <w:u w:val="single"/>
        </w:rPr>
        <w:t>KOMUNITNÍ BAZÁREK V ŽIDLOCHOVICÍCH</w:t>
      </w:r>
    </w:p>
    <w:p w:rsidR="001C1A69" w:rsidRPr="001C1A69" w:rsidRDefault="001C1A69" w:rsidP="001C1A69">
      <w:pPr>
        <w:jc w:val="center"/>
        <w:rPr>
          <w:b/>
          <w:color w:val="FF0000"/>
          <w:sz w:val="72"/>
          <w:szCs w:val="72"/>
          <w:u w:val="single"/>
        </w:rPr>
      </w:pPr>
      <w:r w:rsidRPr="001C1A69">
        <w:rPr>
          <w:b/>
          <w:color w:val="FF0000"/>
          <w:sz w:val="72"/>
          <w:szCs w:val="72"/>
          <w:u w:val="single"/>
        </w:rPr>
        <w:t>POŘÁDÁ VÝPRODEJ</w:t>
      </w:r>
    </w:p>
    <w:p w:rsidR="001C1A69" w:rsidRDefault="001C1A69" w:rsidP="001C1A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VEŠKERÉ OBLEČENÍ A OBUV ZA 10,-</w:t>
      </w:r>
      <w:r w:rsidRPr="001C1A69">
        <w:rPr>
          <w:b/>
          <w:sz w:val="72"/>
          <w:szCs w:val="72"/>
        </w:rPr>
        <w:t>KČ/</w:t>
      </w:r>
      <w:r w:rsidRPr="001C1A69">
        <w:rPr>
          <w:b/>
          <w:sz w:val="56"/>
          <w:szCs w:val="56"/>
        </w:rPr>
        <w:t>KS</w:t>
      </w:r>
    </w:p>
    <w:p w:rsidR="001C1A69" w:rsidRDefault="001C1A69" w:rsidP="001C1A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OD </w:t>
      </w:r>
      <w:r w:rsidR="008868D0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.</w:t>
      </w:r>
      <w:r w:rsidR="00E15B31">
        <w:rPr>
          <w:b/>
          <w:sz w:val="72"/>
          <w:szCs w:val="72"/>
        </w:rPr>
        <w:t xml:space="preserve"> </w:t>
      </w:r>
      <w:r w:rsidR="00760107">
        <w:rPr>
          <w:b/>
          <w:sz w:val="72"/>
          <w:szCs w:val="72"/>
        </w:rPr>
        <w:t>12</w:t>
      </w:r>
      <w:r>
        <w:rPr>
          <w:b/>
          <w:sz w:val="72"/>
          <w:szCs w:val="72"/>
        </w:rPr>
        <w:t xml:space="preserve">. – </w:t>
      </w:r>
      <w:r w:rsidR="00760107">
        <w:rPr>
          <w:b/>
          <w:sz w:val="72"/>
          <w:szCs w:val="72"/>
        </w:rPr>
        <w:t>11.</w:t>
      </w:r>
      <w:r w:rsidR="00E15B31">
        <w:rPr>
          <w:b/>
          <w:sz w:val="72"/>
          <w:szCs w:val="72"/>
        </w:rPr>
        <w:t xml:space="preserve"> </w:t>
      </w:r>
      <w:r w:rsidR="00760107">
        <w:rPr>
          <w:b/>
          <w:sz w:val="72"/>
          <w:szCs w:val="72"/>
        </w:rPr>
        <w:t>12</w:t>
      </w:r>
      <w:r w:rsidR="00E15B31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 xml:space="preserve"> 2020 </w:t>
      </w:r>
    </w:p>
    <w:p w:rsidR="00D57E55" w:rsidRDefault="00D57E55" w:rsidP="00D57E55">
      <w:pPr>
        <w:jc w:val="both"/>
        <w:rPr>
          <w:b/>
          <w:sz w:val="24"/>
          <w:szCs w:val="24"/>
        </w:rPr>
      </w:pPr>
    </w:p>
    <w:p w:rsidR="00D57E55" w:rsidRPr="00CB7F4D" w:rsidRDefault="00D57E55" w:rsidP="00D57E55">
      <w:p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Otevírací doba: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Pondělí: 10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16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/polední pauza od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30 hod. do 12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Středa:   10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16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/polední pauza od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30 hod. do 12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Pátek:      9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1C1A69" w:rsidRDefault="001C1A69" w:rsidP="004536B7">
      <w:pPr>
        <w:jc w:val="both"/>
        <w:rPr>
          <w:b/>
          <w:sz w:val="24"/>
          <w:szCs w:val="24"/>
          <w:u w:val="single"/>
        </w:rPr>
      </w:pPr>
    </w:p>
    <w:p w:rsidR="00D57E55" w:rsidRPr="001C1A69" w:rsidRDefault="004536B7" w:rsidP="004536B7">
      <w:pPr>
        <w:jc w:val="both"/>
        <w:rPr>
          <w:b/>
          <w:sz w:val="24"/>
          <w:szCs w:val="24"/>
          <w:u w:val="single"/>
        </w:rPr>
      </w:pPr>
      <w:r w:rsidRPr="001C1A69">
        <w:rPr>
          <w:b/>
          <w:sz w:val="24"/>
          <w:szCs w:val="24"/>
          <w:u w:val="single"/>
        </w:rPr>
        <w:t>KOMUNITNÍ BAZÁREK JE UMÍSTĚN NA ULICI KOMENSKÉHO 38, ŽIDLOCHOVICE.</w:t>
      </w:r>
    </w:p>
    <w:p w:rsidR="005B0D19" w:rsidRDefault="005B0D19" w:rsidP="004B718F">
      <w:pPr>
        <w:jc w:val="center"/>
        <w:rPr>
          <w:b/>
          <w:sz w:val="40"/>
          <w:szCs w:val="40"/>
        </w:rPr>
      </w:pPr>
    </w:p>
    <w:p w:rsidR="002F207D" w:rsidRDefault="000E7965" w:rsidP="00E15B31">
      <w:pPr>
        <w:jc w:val="center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cs-CZ"/>
        </w:rPr>
      </w:pPr>
      <w:r w:rsidRPr="00CB7F4D">
        <w:rPr>
          <w:b/>
          <w:sz w:val="40"/>
          <w:szCs w:val="40"/>
        </w:rPr>
        <w:t>K</w:t>
      </w:r>
      <w:r w:rsidR="004B718F" w:rsidRPr="00CB7F4D">
        <w:rPr>
          <w:b/>
          <w:sz w:val="40"/>
          <w:szCs w:val="40"/>
        </w:rPr>
        <w:t xml:space="preserve">olektiv Komunitního centra </w:t>
      </w:r>
      <w:bookmarkStart w:id="0" w:name="_GoBack"/>
      <w:bookmarkEnd w:id="0"/>
    </w:p>
    <w:sectPr w:rsidR="002F20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BB" w:rsidRDefault="000A0EBB" w:rsidP="002F207D">
      <w:pPr>
        <w:spacing w:after="0" w:line="240" w:lineRule="auto"/>
      </w:pPr>
      <w:r>
        <w:separator/>
      </w:r>
    </w:p>
  </w:endnote>
  <w:endnote w:type="continuationSeparator" w:id="0">
    <w:p w:rsidR="000A0EBB" w:rsidRDefault="000A0EBB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BB" w:rsidRDefault="000A0EBB" w:rsidP="002F207D">
      <w:pPr>
        <w:spacing w:after="0" w:line="240" w:lineRule="auto"/>
      </w:pPr>
      <w:r>
        <w:separator/>
      </w:r>
    </w:p>
  </w:footnote>
  <w:footnote w:type="continuationSeparator" w:id="0">
    <w:p w:rsidR="000A0EBB" w:rsidRDefault="000A0EBB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B694B1A" wp14:editId="71730600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89010B4" wp14:editId="49DDC20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A0EBB"/>
    <w:rsid w:val="000D2D3E"/>
    <w:rsid w:val="000E7965"/>
    <w:rsid w:val="001C1A69"/>
    <w:rsid w:val="002F207D"/>
    <w:rsid w:val="0035699A"/>
    <w:rsid w:val="003E0F9E"/>
    <w:rsid w:val="004536B7"/>
    <w:rsid w:val="00473F4C"/>
    <w:rsid w:val="004B718F"/>
    <w:rsid w:val="00511C0C"/>
    <w:rsid w:val="0052709A"/>
    <w:rsid w:val="005B0D19"/>
    <w:rsid w:val="00760107"/>
    <w:rsid w:val="007C37C1"/>
    <w:rsid w:val="008868D0"/>
    <w:rsid w:val="008F0148"/>
    <w:rsid w:val="0093431F"/>
    <w:rsid w:val="00AE55F5"/>
    <w:rsid w:val="00B251C0"/>
    <w:rsid w:val="00BD3E46"/>
    <w:rsid w:val="00CB7F4D"/>
    <w:rsid w:val="00D57E55"/>
    <w:rsid w:val="00E15B31"/>
    <w:rsid w:val="00E41199"/>
    <w:rsid w:val="00E56D82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15</cp:revision>
  <dcterms:created xsi:type="dcterms:W3CDTF">2020-08-25T05:45:00Z</dcterms:created>
  <dcterms:modified xsi:type="dcterms:W3CDTF">2020-11-30T12:53:00Z</dcterms:modified>
</cp:coreProperties>
</file>